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E2EA7" w14:textId="0E030CD8" w:rsidR="00D40943" w:rsidRDefault="00D40943" w:rsidP="00D40943">
      <w:pPr>
        <w:ind w:left="720" w:hanging="360"/>
      </w:pPr>
      <w:r w:rsidRPr="00D40943">
        <w:rPr>
          <w:b/>
          <w:bCs/>
        </w:rPr>
        <w:t>Uzmanību!</w:t>
      </w:r>
      <w:r>
        <w:t xml:space="preserve"> Veicot spraudņa atjauninājumu, </w:t>
      </w:r>
      <w:r w:rsidRPr="00D40943">
        <w:t>Piegādes metodes</w:t>
      </w:r>
      <w:r>
        <w:t xml:space="preserve"> būs</w:t>
      </w:r>
      <w:r w:rsidRPr="00D40943">
        <w:t xml:space="preserve"> nepieciešams iestatīt atkārtoti. (zonu, cenu un</w:t>
      </w:r>
      <w:r>
        <w:t xml:space="preserve"> </w:t>
      </w:r>
      <w:r w:rsidRPr="00D40943">
        <w:t>loģikas konfigurācija)</w:t>
      </w:r>
      <w:r>
        <w:t xml:space="preserve"> Tādēļ vēlams piegādes metožu iestatījumus saglabāt veicot iestatījumu </w:t>
      </w:r>
      <w:proofErr w:type="spellStart"/>
      <w:r>
        <w:t>erānšāviņus</w:t>
      </w:r>
      <w:proofErr w:type="spellEnd"/>
      <w:r>
        <w:t xml:space="preserve"> vai pierakstīt esošos iestatījumus atsevišķā dokumentā. </w:t>
      </w:r>
    </w:p>
    <w:p w14:paraId="69AEF147" w14:textId="56413655" w:rsidR="00D40943" w:rsidRDefault="00D40943" w:rsidP="00D40943">
      <w:pPr>
        <w:pStyle w:val="ListParagraph"/>
        <w:numPr>
          <w:ilvl w:val="0"/>
          <w:numId w:val="1"/>
        </w:numPr>
      </w:pPr>
      <w:r>
        <w:t xml:space="preserve">Solis: </w:t>
      </w:r>
      <w:r>
        <w:t xml:space="preserve">Lai pievienotu Latvijas pasts moduli izmantojot mapi, būs nepieciešams rīks, lai pieslēgtos FTP serverim. Lai pieslēgtos FTP serverim, varat izmantot šādus rīkus vai izvēlēties citu jums zināmu: </w:t>
      </w:r>
    </w:p>
    <w:p w14:paraId="776B2EE5" w14:textId="77777777" w:rsidR="00D40943" w:rsidRDefault="00D40943" w:rsidP="00D40943">
      <w:pPr>
        <w:pStyle w:val="ListParagraph"/>
        <w:numPr>
          <w:ilvl w:val="0"/>
          <w:numId w:val="2"/>
        </w:numPr>
      </w:pPr>
      <w:proofErr w:type="spellStart"/>
      <w:r>
        <w:t>FileZilla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- https://filezilla-project.org</w:t>
      </w:r>
    </w:p>
    <w:p w14:paraId="65F2FBED" w14:textId="77777777" w:rsidR="00D40943" w:rsidRDefault="00D40943" w:rsidP="00D40943">
      <w:pPr>
        <w:pStyle w:val="ListParagraph"/>
        <w:numPr>
          <w:ilvl w:val="0"/>
          <w:numId w:val="2"/>
        </w:numPr>
      </w:pPr>
      <w:proofErr w:type="spellStart"/>
      <w:r>
        <w:t>WinSCP</w:t>
      </w:r>
      <w:proofErr w:type="spellEnd"/>
      <w:r>
        <w:t xml:space="preserve"> - https://winscp.net/eng/download.php</w:t>
      </w:r>
    </w:p>
    <w:p w14:paraId="462AB057" w14:textId="3087AD9B" w:rsidR="00D40943" w:rsidRDefault="00D40943" w:rsidP="00D40943">
      <w:pPr>
        <w:pStyle w:val="ListParagraph"/>
        <w:numPr>
          <w:ilvl w:val="0"/>
          <w:numId w:val="2"/>
        </w:numPr>
      </w:pPr>
      <w:proofErr w:type="spellStart"/>
      <w:r>
        <w:t>Cyberduck</w:t>
      </w:r>
      <w:proofErr w:type="spellEnd"/>
      <w:r>
        <w:t xml:space="preserve"> - </w:t>
      </w:r>
      <w:hyperlink r:id="rId5" w:history="1">
        <w:r w:rsidRPr="00EF6B7A">
          <w:rPr>
            <w:rStyle w:val="Hyperlink"/>
          </w:rPr>
          <w:t>https://cyberduck.io</w:t>
        </w:r>
      </w:hyperlink>
    </w:p>
    <w:p w14:paraId="6D4F20B0" w14:textId="00DC7237" w:rsidR="00D40943" w:rsidRDefault="00D40943" w:rsidP="00D40943">
      <w:pPr>
        <w:pStyle w:val="ListParagraph"/>
        <w:numPr>
          <w:ilvl w:val="0"/>
          <w:numId w:val="1"/>
        </w:numPr>
      </w:pPr>
      <w:r>
        <w:t>Solis: Jāatver Latvijas Pasta spraudņa konfigurācija:</w:t>
      </w:r>
      <w:r>
        <w:br/>
        <w:t xml:space="preserve">Administrācijas panelis </w:t>
      </w:r>
      <w:r>
        <w:sym w:font="Wingdings" w:char="F0E0"/>
      </w:r>
      <w:r>
        <w:t xml:space="preserve"> </w:t>
      </w:r>
      <w:proofErr w:type="spellStart"/>
      <w:r>
        <w:t>Modules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D40943">
        <w:t>Module</w:t>
      </w:r>
      <w:proofErr w:type="spellEnd"/>
      <w:r w:rsidRPr="00D40943">
        <w:t xml:space="preserve"> </w:t>
      </w:r>
      <w:proofErr w:type="spellStart"/>
      <w:r w:rsidRPr="00D40943">
        <w:t>manager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D40943">
        <w:t>Carriers</w:t>
      </w:r>
      <w:proofErr w:type="spellEnd"/>
      <w:r w:rsidRPr="00D40943">
        <w:t xml:space="preserve"> - Latvijas Pasts</w:t>
      </w:r>
      <w:r>
        <w:t xml:space="preserve"> (jāspiež poga – </w:t>
      </w:r>
      <w:proofErr w:type="spellStart"/>
      <w:r w:rsidRPr="00D40943">
        <w:t>Configure</w:t>
      </w:r>
      <w:proofErr w:type="spellEnd"/>
      <w:r>
        <w:t>).</w:t>
      </w:r>
      <w:r>
        <w:br/>
      </w:r>
      <w:r w:rsidRPr="00D40943">
        <w:drawing>
          <wp:inline distT="0" distB="0" distL="0" distR="0" wp14:anchorId="241664F9" wp14:editId="34BD4480">
            <wp:extent cx="5274310" cy="2517140"/>
            <wp:effectExtent l="0" t="0" r="2540" b="0"/>
            <wp:docPr id="177298229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982299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0E59C" w14:textId="278FB043" w:rsidR="005008F8" w:rsidRDefault="005008F8" w:rsidP="005008F8">
      <w:pPr>
        <w:pStyle w:val="ListParagraph"/>
        <w:numPr>
          <w:ilvl w:val="0"/>
          <w:numId w:val="1"/>
        </w:numPr>
      </w:pPr>
      <w:r>
        <w:t xml:space="preserve">Solis: Jāizslēdz visas piegādes metodes. (tajā skaitā </w:t>
      </w:r>
      <w:proofErr w:type="spellStart"/>
      <w:r>
        <w:t>cash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 xml:space="preserve"> (ja tiek izmantots))</w:t>
      </w:r>
      <w:r>
        <w:br/>
      </w:r>
      <w:r w:rsidRPr="005008F8">
        <w:rPr>
          <w:noProof/>
        </w:rPr>
        <w:drawing>
          <wp:inline distT="0" distB="0" distL="0" distR="0" wp14:anchorId="4E69C498" wp14:editId="17053D83">
            <wp:extent cx="4719614" cy="2417197"/>
            <wp:effectExtent l="0" t="0" r="5080" b="2540"/>
            <wp:docPr id="135731424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314247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8771" cy="242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A85BE" w14:textId="0805D106" w:rsidR="005008F8" w:rsidRDefault="005008F8" w:rsidP="005008F8">
      <w:pPr>
        <w:pStyle w:val="ListParagraph"/>
        <w:numPr>
          <w:ilvl w:val="0"/>
          <w:numId w:val="1"/>
        </w:numPr>
      </w:pPr>
      <w:r>
        <w:lastRenderedPageBreak/>
        <w:t xml:space="preserve">Solis: Veikala serverī jāizdzēš šīs mapes (ar zilo izcēlumu): </w:t>
      </w:r>
      <w:r>
        <w:br/>
      </w:r>
      <w:r>
        <w:rPr>
          <w:noProof/>
        </w:rPr>
        <w:drawing>
          <wp:inline distT="0" distB="0" distL="0" distR="0" wp14:anchorId="4E1727FD" wp14:editId="61D587F0">
            <wp:extent cx="4770783" cy="3251553"/>
            <wp:effectExtent l="0" t="0" r="0" b="6350"/>
            <wp:docPr id="1677154334" name="Picture 3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154334" name="Picture 3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89" cy="32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8B88" w14:textId="7900CFCF" w:rsidR="005008F8" w:rsidRDefault="005008F8" w:rsidP="005008F8">
      <w:pPr>
        <w:pStyle w:val="ListParagraph"/>
        <w:numPr>
          <w:ilvl w:val="0"/>
          <w:numId w:val="1"/>
        </w:numPr>
      </w:pPr>
      <w:r>
        <w:t xml:space="preserve">Solis: </w:t>
      </w:r>
      <w:proofErr w:type="spellStart"/>
      <w:r>
        <w:t>latvijaspasts</w:t>
      </w:r>
      <w:proofErr w:type="spellEnd"/>
      <w:r>
        <w:t xml:space="preserve"> mapes saturs jāaizpilda ar jaunā spraudņa </w:t>
      </w:r>
      <w:proofErr w:type="spellStart"/>
      <w:r>
        <w:t>latvijaspasts</w:t>
      </w:r>
      <w:proofErr w:type="spellEnd"/>
      <w:r>
        <w:t xml:space="preserve"> mapes saturu:</w:t>
      </w:r>
      <w:r>
        <w:br/>
      </w:r>
      <w:r w:rsidRPr="005008F8">
        <w:rPr>
          <w:noProof/>
        </w:rPr>
        <w:drawing>
          <wp:inline distT="0" distB="0" distL="0" distR="0" wp14:anchorId="2F311DCE" wp14:editId="6890C962">
            <wp:extent cx="4715124" cy="1917045"/>
            <wp:effectExtent l="0" t="0" r="0" b="7620"/>
            <wp:docPr id="66254354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543548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3361" cy="192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352B5" w14:textId="688C80AF" w:rsidR="005008F8" w:rsidRDefault="005008F8" w:rsidP="005008F8">
      <w:pPr>
        <w:pStyle w:val="ListParagraph"/>
        <w:numPr>
          <w:ilvl w:val="0"/>
          <w:numId w:val="1"/>
        </w:numPr>
      </w:pPr>
      <w:r>
        <w:lastRenderedPageBreak/>
        <w:t xml:space="preserve">Solis: </w:t>
      </w:r>
      <w:r w:rsidR="00417020">
        <w:t xml:space="preserve">Veikala </w:t>
      </w:r>
      <w:proofErr w:type="spellStart"/>
      <w:r w:rsidR="00417020">
        <w:t>Admin</w:t>
      </w:r>
      <w:proofErr w:type="spellEnd"/>
      <w:r w:rsidR="00417020">
        <w:t xml:space="preserve"> panelī </w:t>
      </w:r>
      <w:r w:rsidR="00417020">
        <w:sym w:font="Wingdings" w:char="F0E0"/>
      </w:r>
      <w:r w:rsidR="00417020">
        <w:t xml:space="preserve"> </w:t>
      </w:r>
      <w:proofErr w:type="spellStart"/>
      <w:r w:rsidR="00417020">
        <w:t>Advanced</w:t>
      </w:r>
      <w:proofErr w:type="spellEnd"/>
      <w:r w:rsidR="00417020">
        <w:t xml:space="preserve"> </w:t>
      </w:r>
      <w:proofErr w:type="spellStart"/>
      <w:r w:rsidR="00417020">
        <w:t>Parameters</w:t>
      </w:r>
      <w:proofErr w:type="spellEnd"/>
      <w:r w:rsidR="00417020">
        <w:t xml:space="preserve"> </w:t>
      </w:r>
      <w:r w:rsidR="00417020">
        <w:sym w:font="Wingdings" w:char="F0E0"/>
      </w:r>
      <w:r w:rsidR="00417020">
        <w:t xml:space="preserve"> </w:t>
      </w:r>
      <w:proofErr w:type="spellStart"/>
      <w:r w:rsidR="00417020">
        <w:t>Perfromance</w:t>
      </w:r>
      <w:proofErr w:type="spellEnd"/>
      <w:r w:rsidR="00417020">
        <w:t xml:space="preserve"> </w:t>
      </w:r>
      <w:r w:rsidR="00417020">
        <w:sym w:font="Wingdings" w:char="F0E0"/>
      </w:r>
      <w:r w:rsidR="00417020">
        <w:t xml:space="preserve"> </w:t>
      </w:r>
      <w:proofErr w:type="spellStart"/>
      <w:r w:rsidR="00417020">
        <w:t>Clear</w:t>
      </w:r>
      <w:proofErr w:type="spellEnd"/>
      <w:r w:rsidR="00417020">
        <w:t xml:space="preserve"> </w:t>
      </w:r>
      <w:proofErr w:type="spellStart"/>
      <w:r w:rsidR="00417020">
        <w:t>cache</w:t>
      </w:r>
      <w:proofErr w:type="spellEnd"/>
      <w:r w:rsidR="00417020">
        <w:t xml:space="preserve"> </w:t>
      </w:r>
      <w:r w:rsidR="00417020">
        <w:br/>
      </w:r>
      <w:r w:rsidR="00417020" w:rsidRPr="00417020">
        <w:rPr>
          <w:noProof/>
        </w:rPr>
        <w:drawing>
          <wp:inline distT="0" distB="0" distL="0" distR="0" wp14:anchorId="3D32923F" wp14:editId="7D172D9A">
            <wp:extent cx="4762831" cy="2665832"/>
            <wp:effectExtent l="0" t="0" r="0" b="1270"/>
            <wp:docPr id="1939117969" name="Picture 1" descr="A screenshot of a web p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117969" name="Picture 1" descr="A screenshot of a web page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8923" cy="266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18AF1" w14:textId="7D41D970" w:rsidR="005008F8" w:rsidRDefault="005008F8" w:rsidP="005008F8">
      <w:pPr>
        <w:pStyle w:val="ListParagraph"/>
        <w:numPr>
          <w:ilvl w:val="0"/>
          <w:numId w:val="1"/>
        </w:numPr>
      </w:pPr>
      <w:r>
        <w:t>Solis:</w:t>
      </w:r>
      <w:r w:rsidR="00417020">
        <w:t xml:space="preserve"> Var slēgt iekšā visas vajadzīgās piegādes metodes:</w:t>
      </w:r>
      <w:r w:rsidR="00417020">
        <w:br/>
      </w:r>
      <w:r w:rsidR="00417020" w:rsidRPr="005008F8">
        <w:rPr>
          <w:noProof/>
        </w:rPr>
        <w:drawing>
          <wp:inline distT="0" distB="0" distL="0" distR="0" wp14:anchorId="5C26A13B" wp14:editId="5104389D">
            <wp:extent cx="4810539" cy="2463765"/>
            <wp:effectExtent l="0" t="0" r="0" b="0"/>
            <wp:docPr id="146650346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314247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2310" cy="246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C8CDF" w14:textId="223DA76E" w:rsidR="00417020" w:rsidRPr="005008F8" w:rsidRDefault="00417020" w:rsidP="005008F8">
      <w:pPr>
        <w:pStyle w:val="ListParagraph"/>
        <w:numPr>
          <w:ilvl w:val="0"/>
          <w:numId w:val="1"/>
        </w:numPr>
      </w:pPr>
      <w:r>
        <w:t xml:space="preserve">Solis: </w:t>
      </w:r>
      <w:bookmarkStart w:id="0" w:name="_Hlk200443350"/>
      <w:r>
        <w:t>Piegādes metodes nepieciešams iestatīt atkārtoti. (zonu , cenu un loģikas konfigurācija)</w:t>
      </w:r>
      <w:bookmarkEnd w:id="0"/>
      <w:r>
        <w:br/>
      </w:r>
      <w:r w:rsidRPr="00417020">
        <w:rPr>
          <w:noProof/>
        </w:rPr>
        <w:drawing>
          <wp:inline distT="0" distB="0" distL="0" distR="0" wp14:anchorId="3613838D" wp14:editId="75E901E3">
            <wp:extent cx="4794637" cy="2417522"/>
            <wp:effectExtent l="0" t="0" r="6350" b="1905"/>
            <wp:docPr id="106224343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243430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3331" cy="242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7020" w:rsidRPr="005008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665FD"/>
    <w:multiLevelType w:val="hybridMultilevel"/>
    <w:tmpl w:val="583A33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E2F72"/>
    <w:multiLevelType w:val="hybridMultilevel"/>
    <w:tmpl w:val="793690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22222">
    <w:abstractNumId w:val="0"/>
  </w:num>
  <w:num w:numId="2" w16cid:durableId="1842699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5E"/>
    <w:rsid w:val="00410D5E"/>
    <w:rsid w:val="00417020"/>
    <w:rsid w:val="004C263B"/>
    <w:rsid w:val="005008F8"/>
    <w:rsid w:val="007203F7"/>
    <w:rsid w:val="00B91690"/>
    <w:rsid w:val="00C91BA7"/>
    <w:rsid w:val="00D4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0C8A2D"/>
  <w15:chartTrackingRefBased/>
  <w15:docId w15:val="{22AAEAED-B2FF-41E4-AE1E-A53002DD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D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0D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0D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0D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0D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0D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0D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D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D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D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10D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0D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0D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0D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0D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0D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0D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D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0D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D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D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D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D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D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0D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0D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D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D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0D5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409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9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cyberduck.io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Muižnieks</dc:creator>
  <cp:keywords/>
  <dc:description/>
  <cp:lastModifiedBy>Mārtiņš Muižnieks</cp:lastModifiedBy>
  <cp:revision>3</cp:revision>
  <dcterms:created xsi:type="dcterms:W3CDTF">2025-05-30T10:20:00Z</dcterms:created>
  <dcterms:modified xsi:type="dcterms:W3CDTF">2025-06-10T07:25:00Z</dcterms:modified>
</cp:coreProperties>
</file>